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1A8F" w:rsidP="002D6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долгожданный купальный сезон. </w:t>
      </w:r>
      <w:r w:rsidR="002D68A7">
        <w:rPr>
          <w:rFonts w:ascii="Times New Roman" w:hAnsi="Times New Roman" w:cs="Times New Roman"/>
          <w:sz w:val="28"/>
          <w:szCs w:val="28"/>
        </w:rPr>
        <w:t xml:space="preserve">Многие семьи предпочитают проводить жаркие летние дни у водоемов. </w:t>
      </w:r>
      <w:r>
        <w:rPr>
          <w:rFonts w:ascii="Times New Roman" w:hAnsi="Times New Roman" w:cs="Times New Roman"/>
          <w:sz w:val="28"/>
          <w:szCs w:val="28"/>
        </w:rPr>
        <w:t xml:space="preserve">Свежий воздух, солнце, купание не только доставляют удовольствие, но и служат хорошим средством закаливания организма. </w:t>
      </w:r>
      <w:r w:rsidR="002D68A7">
        <w:rPr>
          <w:rFonts w:ascii="Times New Roman" w:hAnsi="Times New Roman" w:cs="Times New Roman"/>
          <w:sz w:val="28"/>
          <w:szCs w:val="28"/>
        </w:rPr>
        <w:t>Однако вода может быть опасной. Напоминаем родителям правила поведения, которые помогут избежать непредвиденных ситуаций с детьми во время отдыха на воде.</w:t>
      </w:r>
    </w:p>
    <w:p w:rsidR="002D68A7" w:rsidRDefault="002D68A7" w:rsidP="002D6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Разрешайте детям купаться в водоемах только в установленных местах и в вашем присутствии</w:t>
      </w:r>
    </w:p>
    <w:p w:rsidR="002D68A7" w:rsidRDefault="002D68A7" w:rsidP="002D6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в воде, не спускайте с него глаз, не отвлекайтесь – подчас минута может обернуться трагедией</w:t>
      </w:r>
    </w:p>
    <w:p w:rsidR="002D68A7" w:rsidRDefault="002D68A7" w:rsidP="002D6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объясните детям, что они не должны купаться в одиночку, а также нырять в незнакомом месте</w:t>
      </w:r>
    </w:p>
    <w:p w:rsidR="002D68A7" w:rsidRDefault="002D68A7" w:rsidP="002D6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</w:t>
      </w:r>
    </w:p>
    <w:p w:rsidR="002D68A7" w:rsidRDefault="002D68A7" w:rsidP="002D6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разрешайте купаться ребенку без вашего присмотра, особенно на матрацах или надувных кругах</w:t>
      </w:r>
    </w:p>
    <w:p w:rsidR="002D68A7" w:rsidRDefault="002D68A7" w:rsidP="002D6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Отпускайте ребенка в воду только в плавательном жилете или нарукавниках</w:t>
      </w:r>
    </w:p>
    <w:p w:rsidR="002D68A7" w:rsidRDefault="002D68A7" w:rsidP="002D6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Контролируйте время пребывания ребенка в воде, чтобы не допустить переохлаждения</w:t>
      </w:r>
    </w:p>
    <w:p w:rsidR="002D68A7" w:rsidRDefault="00881A8F" w:rsidP="002D6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солнечных ожогов смазывайте кожу ребенка специальными солнцезащитными средствами</w:t>
      </w:r>
    </w:p>
    <w:p w:rsidR="00881A8F" w:rsidRPr="002D68A7" w:rsidRDefault="00881A8F" w:rsidP="002D6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головные уборы, чтобы избежать теплового удара</w:t>
      </w:r>
    </w:p>
    <w:sectPr w:rsidR="00881A8F" w:rsidRPr="002D68A7" w:rsidSect="00881A8F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46951"/>
    <w:multiLevelType w:val="hybridMultilevel"/>
    <w:tmpl w:val="0BE00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D68A7"/>
    <w:rsid w:val="002D68A7"/>
    <w:rsid w:val="0088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2024-07-02T06:04:00Z</dcterms:created>
  <dcterms:modified xsi:type="dcterms:W3CDTF">2024-07-02T06:22:00Z</dcterms:modified>
</cp:coreProperties>
</file>